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0C" w:rsidRPr="00C863D3" w:rsidRDefault="0002210C" w:rsidP="0002210C">
      <w:pPr>
        <w:jc w:val="left"/>
        <w:rPr>
          <w:b/>
          <w:lang w:val="en-GB"/>
        </w:rPr>
      </w:pPr>
    </w:p>
    <w:p w:rsidR="0002210C" w:rsidRPr="00C863D3" w:rsidRDefault="0002210C" w:rsidP="00F83E1C">
      <w:pPr>
        <w:jc w:val="center"/>
        <w:rPr>
          <w:b/>
          <w:lang w:val="en-GB"/>
        </w:rPr>
      </w:pPr>
    </w:p>
    <w:p w:rsidR="0002210C" w:rsidRPr="00C863D3" w:rsidRDefault="0002210C" w:rsidP="0002210C">
      <w:pPr>
        <w:jc w:val="center"/>
        <w:rPr>
          <w:b/>
          <w:lang w:val="en-GB"/>
        </w:rPr>
      </w:pPr>
      <w:r w:rsidRPr="00C863D3">
        <w:rPr>
          <w:b/>
          <w:lang w:val="en-GB"/>
        </w:rPr>
        <w:t>Call for paper</w:t>
      </w:r>
    </w:p>
    <w:p w:rsidR="0002210C" w:rsidRPr="00C863D3" w:rsidRDefault="0002210C" w:rsidP="00F83E1C">
      <w:pPr>
        <w:jc w:val="center"/>
        <w:rPr>
          <w:b/>
          <w:lang w:val="en-GB"/>
        </w:rPr>
      </w:pPr>
    </w:p>
    <w:p w:rsidR="00242F14" w:rsidRPr="00C863D3" w:rsidRDefault="00D7261E" w:rsidP="00F83E1C">
      <w:pPr>
        <w:jc w:val="center"/>
        <w:rPr>
          <w:b/>
          <w:lang w:val="en-GB"/>
        </w:rPr>
      </w:pPr>
      <w:r>
        <w:rPr>
          <w:b/>
          <w:lang w:val="en-GB"/>
        </w:rPr>
        <w:t>(Re)building the Alps</w:t>
      </w:r>
      <w:r w:rsidR="00242F14" w:rsidRPr="00C863D3">
        <w:rPr>
          <w:b/>
          <w:lang w:val="en-GB"/>
        </w:rPr>
        <w:t>?</w:t>
      </w:r>
    </w:p>
    <w:p w:rsidR="00F83E1C" w:rsidRPr="00C863D3" w:rsidRDefault="004F4DA4" w:rsidP="00D7261E">
      <w:pPr>
        <w:jc w:val="center"/>
        <w:rPr>
          <w:b/>
          <w:lang w:val="en-GB"/>
        </w:rPr>
      </w:pPr>
      <w:r w:rsidRPr="00C863D3">
        <w:rPr>
          <w:b/>
          <w:lang w:val="en-GB"/>
        </w:rPr>
        <w:t>100 years from the publication of</w:t>
      </w:r>
      <w:r w:rsidR="00F83E1C" w:rsidRPr="00C863D3">
        <w:rPr>
          <w:b/>
          <w:lang w:val="en-GB"/>
        </w:rPr>
        <w:t xml:space="preserve"> </w:t>
      </w:r>
      <w:r w:rsidR="00F83E1C" w:rsidRPr="00C863D3">
        <w:rPr>
          <w:b/>
          <w:i/>
          <w:lang w:val="en-GB"/>
        </w:rPr>
        <w:t>Die alpine Architektur</w:t>
      </w:r>
      <w:r w:rsidR="00242F14" w:rsidRPr="00C863D3">
        <w:rPr>
          <w:b/>
          <w:i/>
          <w:lang w:val="en-GB"/>
        </w:rPr>
        <w:t xml:space="preserve"> </w:t>
      </w:r>
      <w:r w:rsidR="00D7261E">
        <w:rPr>
          <w:b/>
          <w:lang w:val="en-GB"/>
        </w:rPr>
        <w:t xml:space="preserve">by </w:t>
      </w:r>
      <w:r w:rsidR="00D7261E" w:rsidRPr="00C863D3">
        <w:rPr>
          <w:b/>
          <w:lang w:val="en-GB"/>
        </w:rPr>
        <w:t>Bruno Taut</w:t>
      </w:r>
    </w:p>
    <w:p w:rsidR="00242F14" w:rsidRPr="00C863D3" w:rsidRDefault="00242F14" w:rsidP="00F83E1C">
      <w:pPr>
        <w:jc w:val="center"/>
        <w:rPr>
          <w:b/>
          <w:lang w:val="en-GB"/>
        </w:rPr>
      </w:pPr>
    </w:p>
    <w:p w:rsidR="00F83E1C" w:rsidRPr="00C863D3" w:rsidRDefault="00F83E1C" w:rsidP="00F83E1C">
      <w:pPr>
        <w:rPr>
          <w:sz w:val="22"/>
          <w:szCs w:val="22"/>
          <w:lang w:val="en-GB"/>
        </w:rPr>
      </w:pPr>
    </w:p>
    <w:p w:rsidR="004F4DA4" w:rsidRPr="00C863D3" w:rsidRDefault="004F4DA4" w:rsidP="00F83E1C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Bruno Taut</w:t>
      </w:r>
      <w:r w:rsidR="000D5327" w:rsidRPr="00C863D3">
        <w:rPr>
          <w:sz w:val="22"/>
          <w:szCs w:val="22"/>
          <w:lang w:val="en-GB"/>
        </w:rPr>
        <w:t>’s volume</w:t>
      </w:r>
      <w:r w:rsidRPr="00C863D3">
        <w:rPr>
          <w:sz w:val="22"/>
          <w:szCs w:val="22"/>
          <w:lang w:val="en-GB"/>
        </w:rPr>
        <w:t xml:space="preserve"> </w:t>
      </w:r>
      <w:r w:rsidRPr="00C863D3">
        <w:rPr>
          <w:i/>
          <w:iCs/>
          <w:sz w:val="22"/>
          <w:szCs w:val="22"/>
          <w:lang w:val="en-GB"/>
        </w:rPr>
        <w:t>Die alpine Architektur</w:t>
      </w:r>
      <w:r w:rsidRPr="00C863D3">
        <w:rPr>
          <w:sz w:val="22"/>
          <w:szCs w:val="22"/>
          <w:lang w:val="en-GB"/>
        </w:rPr>
        <w:t xml:space="preserve"> was published</w:t>
      </w:r>
      <w:r w:rsidR="000D5327" w:rsidRPr="00C863D3">
        <w:rPr>
          <w:sz w:val="22"/>
          <w:szCs w:val="22"/>
          <w:lang w:val="en-GB"/>
        </w:rPr>
        <w:t xml:space="preserve"> in 1919</w:t>
      </w:r>
      <w:r w:rsidRPr="00C863D3">
        <w:rPr>
          <w:sz w:val="22"/>
          <w:szCs w:val="22"/>
          <w:lang w:val="en-GB"/>
        </w:rPr>
        <w:t xml:space="preserve">. The </w:t>
      </w:r>
      <w:r w:rsidR="000D5327" w:rsidRPr="00C863D3">
        <w:rPr>
          <w:sz w:val="22"/>
          <w:szCs w:val="22"/>
          <w:lang w:val="en-GB"/>
        </w:rPr>
        <w:t>book</w:t>
      </w:r>
      <w:r w:rsidRPr="00C863D3">
        <w:rPr>
          <w:sz w:val="22"/>
          <w:szCs w:val="22"/>
          <w:lang w:val="en-GB"/>
        </w:rPr>
        <w:t xml:space="preserve"> was written during the First World War, </w:t>
      </w:r>
      <w:r w:rsidR="00DD3CB8">
        <w:rPr>
          <w:sz w:val="22"/>
          <w:szCs w:val="22"/>
          <w:lang w:val="en-GB"/>
        </w:rPr>
        <w:t xml:space="preserve">against a </w:t>
      </w:r>
      <w:r w:rsidRPr="00C863D3">
        <w:rPr>
          <w:sz w:val="22"/>
          <w:szCs w:val="22"/>
          <w:lang w:val="en-GB"/>
        </w:rPr>
        <w:t xml:space="preserve">background </w:t>
      </w:r>
      <w:r w:rsidR="00DD3CB8">
        <w:rPr>
          <w:sz w:val="22"/>
          <w:szCs w:val="22"/>
          <w:lang w:val="en-GB"/>
        </w:rPr>
        <w:t>of mass massacres and destruction</w:t>
      </w:r>
      <w:r w:rsidRPr="00C863D3">
        <w:rPr>
          <w:sz w:val="22"/>
          <w:szCs w:val="22"/>
          <w:lang w:val="en-GB"/>
        </w:rPr>
        <w:t>.</w:t>
      </w:r>
    </w:p>
    <w:p w:rsidR="000D5327" w:rsidRPr="00C863D3" w:rsidRDefault="004F4DA4" w:rsidP="00F83E1C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By placing himself "above the fray", Taut turned his gaze to</w:t>
      </w:r>
      <w:r w:rsidR="000D5327" w:rsidRPr="00C863D3">
        <w:rPr>
          <w:sz w:val="22"/>
          <w:szCs w:val="22"/>
          <w:lang w:val="en-GB"/>
        </w:rPr>
        <w:t>wards</w:t>
      </w:r>
      <w:r w:rsidRPr="00C863D3">
        <w:rPr>
          <w:sz w:val="22"/>
          <w:szCs w:val="22"/>
          <w:lang w:val="en-GB"/>
        </w:rPr>
        <w:t xml:space="preserve"> the mountains and their peaks as a free </w:t>
      </w:r>
      <w:r w:rsidR="00DD3CB8">
        <w:rPr>
          <w:sz w:val="22"/>
          <w:szCs w:val="22"/>
          <w:lang w:val="en-GB"/>
        </w:rPr>
        <w:t>area</w:t>
      </w:r>
      <w:r w:rsidRPr="00C863D3">
        <w:rPr>
          <w:sz w:val="22"/>
          <w:szCs w:val="22"/>
          <w:lang w:val="en-GB"/>
        </w:rPr>
        <w:t xml:space="preserve"> in which to express the constructive and edifying potentialities of the human being </w:t>
      </w:r>
      <w:r w:rsidR="000D5327" w:rsidRPr="00C863D3">
        <w:rPr>
          <w:sz w:val="22"/>
          <w:szCs w:val="22"/>
          <w:lang w:val="en-GB"/>
        </w:rPr>
        <w:t>where</w:t>
      </w:r>
      <w:r w:rsidRPr="00C863D3">
        <w:rPr>
          <w:sz w:val="22"/>
          <w:szCs w:val="22"/>
          <w:lang w:val="en-GB"/>
        </w:rPr>
        <w:t xml:space="preserve"> human community </w:t>
      </w:r>
      <w:r w:rsidR="000D5327" w:rsidRPr="00C863D3">
        <w:rPr>
          <w:sz w:val="22"/>
          <w:szCs w:val="22"/>
          <w:lang w:val="en-GB"/>
        </w:rPr>
        <w:t>could reconcil</w:t>
      </w:r>
      <w:r w:rsidR="003B4925" w:rsidRPr="00C863D3">
        <w:rPr>
          <w:sz w:val="22"/>
          <w:szCs w:val="22"/>
          <w:lang w:val="en-GB"/>
        </w:rPr>
        <w:t>e</w:t>
      </w:r>
      <w:r w:rsidR="000D5327" w:rsidRPr="00C863D3">
        <w:rPr>
          <w:sz w:val="22"/>
          <w:szCs w:val="22"/>
          <w:lang w:val="en-GB"/>
        </w:rPr>
        <w:t xml:space="preserve">. </w:t>
      </w:r>
      <w:r w:rsidRPr="00C863D3">
        <w:rPr>
          <w:sz w:val="22"/>
          <w:szCs w:val="22"/>
          <w:lang w:val="en-GB"/>
        </w:rPr>
        <w:t xml:space="preserve"> </w:t>
      </w:r>
    </w:p>
    <w:p w:rsidR="00C43AC4" w:rsidRDefault="00C43AC4" w:rsidP="00F83E1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Initially considered an extreme and hostile place for humans, Taut’s project was to gradually transform the Alps into an architectural and decorative playground; and the humanity would finally be free to transform the Alps into a house of the future.</w:t>
      </w:r>
      <w:bookmarkStart w:id="0" w:name="_GoBack"/>
      <w:bookmarkEnd w:id="0"/>
    </w:p>
    <w:p w:rsidR="000D5327" w:rsidRPr="00C863D3" w:rsidRDefault="000D5327" w:rsidP="00F83E1C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The Mountains represented contemporaneously a sort of “diving board towards the stars” and towards infinite potential for transformation and construction. </w:t>
      </w:r>
    </w:p>
    <w:p w:rsidR="000D5327" w:rsidRPr="00C863D3" w:rsidRDefault="000D5327" w:rsidP="00F83E1C">
      <w:pPr>
        <w:rPr>
          <w:sz w:val="22"/>
          <w:szCs w:val="22"/>
          <w:lang w:val="en-GB"/>
        </w:rPr>
      </w:pPr>
    </w:p>
    <w:p w:rsidR="000D5327" w:rsidRPr="00C863D3" w:rsidRDefault="000D5327" w:rsidP="00F83E1C">
      <w:pPr>
        <w:rPr>
          <w:sz w:val="22"/>
          <w:szCs w:val="22"/>
          <w:lang w:val="en-GB"/>
        </w:rPr>
      </w:pPr>
      <w:r w:rsidRPr="00C863D3">
        <w:rPr>
          <w:i/>
          <w:iCs/>
          <w:sz w:val="22"/>
          <w:szCs w:val="22"/>
          <w:lang w:val="en-GB"/>
        </w:rPr>
        <w:t>Die alpine Architektur</w:t>
      </w:r>
      <w:r w:rsidRPr="00C863D3">
        <w:rPr>
          <w:sz w:val="22"/>
          <w:szCs w:val="22"/>
          <w:lang w:val="en-GB"/>
        </w:rPr>
        <w:t xml:space="preserve">, in the intentions of its author, was </w:t>
      </w:r>
      <w:r w:rsidR="002E3159">
        <w:rPr>
          <w:sz w:val="22"/>
          <w:szCs w:val="22"/>
          <w:lang w:val="en-GB"/>
        </w:rPr>
        <w:t>oriented</w:t>
      </w:r>
      <w:r w:rsidRPr="00C863D3">
        <w:rPr>
          <w:sz w:val="22"/>
          <w:szCs w:val="22"/>
          <w:lang w:val="en-GB"/>
        </w:rPr>
        <w:t xml:space="preserve"> </w:t>
      </w:r>
      <w:r w:rsidR="002E3159">
        <w:rPr>
          <w:sz w:val="22"/>
          <w:szCs w:val="22"/>
          <w:lang w:val="en-GB"/>
        </w:rPr>
        <w:t xml:space="preserve">more </w:t>
      </w:r>
      <w:r w:rsidRPr="00C863D3">
        <w:rPr>
          <w:sz w:val="22"/>
          <w:szCs w:val="22"/>
          <w:lang w:val="en-GB"/>
        </w:rPr>
        <w:t xml:space="preserve">towards </w:t>
      </w:r>
      <w:r w:rsidR="002E3159">
        <w:rPr>
          <w:sz w:val="22"/>
          <w:szCs w:val="22"/>
          <w:lang w:val="en-GB"/>
        </w:rPr>
        <w:t xml:space="preserve">a </w:t>
      </w:r>
      <w:r w:rsidRPr="00C863D3">
        <w:rPr>
          <w:sz w:val="22"/>
          <w:szCs w:val="22"/>
          <w:lang w:val="en-GB"/>
        </w:rPr>
        <w:t xml:space="preserve">spiritual </w:t>
      </w:r>
      <w:r w:rsidR="00115A6A">
        <w:rPr>
          <w:sz w:val="22"/>
          <w:szCs w:val="22"/>
          <w:lang w:val="en-GB"/>
        </w:rPr>
        <w:t xml:space="preserve">rather than an </w:t>
      </w:r>
      <w:r w:rsidR="002E3159">
        <w:rPr>
          <w:sz w:val="22"/>
          <w:szCs w:val="22"/>
          <w:lang w:val="en-GB"/>
        </w:rPr>
        <w:t xml:space="preserve">architectural </w:t>
      </w:r>
      <w:r w:rsidRPr="00C863D3">
        <w:rPr>
          <w:sz w:val="22"/>
          <w:szCs w:val="22"/>
          <w:lang w:val="en-GB"/>
        </w:rPr>
        <w:t xml:space="preserve">progress, aimed at erasing the archetypal opposition between </w:t>
      </w:r>
      <w:r w:rsidRPr="00C863D3">
        <w:rPr>
          <w:i/>
          <w:iCs/>
          <w:sz w:val="22"/>
          <w:szCs w:val="22"/>
          <w:lang w:val="en-GB"/>
        </w:rPr>
        <w:t>low</w:t>
      </w:r>
      <w:r w:rsidRPr="00C863D3">
        <w:rPr>
          <w:sz w:val="22"/>
          <w:szCs w:val="22"/>
          <w:lang w:val="en-GB"/>
        </w:rPr>
        <w:t xml:space="preserve"> and </w:t>
      </w:r>
      <w:r w:rsidRPr="00C863D3">
        <w:rPr>
          <w:i/>
          <w:iCs/>
          <w:sz w:val="22"/>
          <w:szCs w:val="22"/>
          <w:lang w:val="en-GB"/>
        </w:rPr>
        <w:t>high</w:t>
      </w:r>
      <w:r w:rsidR="003B4925" w:rsidRPr="00C863D3">
        <w:rPr>
          <w:sz w:val="22"/>
          <w:szCs w:val="22"/>
          <w:lang w:val="en-GB"/>
        </w:rPr>
        <w:t>,</w:t>
      </w:r>
      <w:r w:rsidRPr="00C863D3">
        <w:rPr>
          <w:sz w:val="22"/>
          <w:szCs w:val="22"/>
          <w:lang w:val="en-GB"/>
        </w:rPr>
        <w:t xml:space="preserve"> characteristic of Alpine symbolism, </w:t>
      </w:r>
      <w:r w:rsidR="003B4925" w:rsidRPr="00C863D3">
        <w:rPr>
          <w:sz w:val="22"/>
          <w:szCs w:val="22"/>
          <w:lang w:val="en-GB"/>
        </w:rPr>
        <w:t>preserving</w:t>
      </w:r>
      <w:r w:rsidRPr="00C863D3">
        <w:rPr>
          <w:sz w:val="22"/>
          <w:szCs w:val="22"/>
          <w:lang w:val="en-GB"/>
        </w:rPr>
        <w:t xml:space="preserve"> only the </w:t>
      </w:r>
      <w:r w:rsidRPr="00C863D3">
        <w:rPr>
          <w:i/>
          <w:iCs/>
          <w:sz w:val="22"/>
          <w:szCs w:val="22"/>
          <w:lang w:val="en-GB"/>
        </w:rPr>
        <w:t>top</w:t>
      </w:r>
      <w:r w:rsidRPr="00C863D3">
        <w:rPr>
          <w:sz w:val="22"/>
          <w:szCs w:val="22"/>
          <w:lang w:val="en-GB"/>
        </w:rPr>
        <w:t>.</w:t>
      </w:r>
    </w:p>
    <w:p w:rsidR="003B4925" w:rsidRPr="00C863D3" w:rsidRDefault="003B4925" w:rsidP="00F83E1C">
      <w:pPr>
        <w:rPr>
          <w:sz w:val="22"/>
          <w:szCs w:val="22"/>
          <w:lang w:val="en-GB"/>
        </w:rPr>
      </w:pPr>
    </w:p>
    <w:p w:rsidR="003B4925" w:rsidRDefault="00017326" w:rsidP="00F83E1C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The strength of Taut's visions, addressed to the radical modification of the alpine natural environment, has been interpreted in different ways by the culture of the twentieth century, creating both </w:t>
      </w:r>
      <w:r w:rsidRPr="001843B7">
        <w:rPr>
          <w:sz w:val="22"/>
          <w:szCs w:val="22"/>
          <w:lang w:val="en-GB"/>
        </w:rPr>
        <w:t>"embarrassment" and contrast with the solid work of the working class architect.</w:t>
      </w:r>
    </w:p>
    <w:p w:rsidR="00115A6A" w:rsidRPr="00C863D3" w:rsidRDefault="00115A6A" w:rsidP="00F83E1C">
      <w:pPr>
        <w:rPr>
          <w:sz w:val="22"/>
          <w:szCs w:val="22"/>
          <w:lang w:val="en-GB"/>
        </w:rPr>
      </w:pPr>
    </w:p>
    <w:p w:rsidR="000D5327" w:rsidRPr="00C863D3" w:rsidRDefault="002C24F4" w:rsidP="00F83E1C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A hundred years later, the book poses a series of huge problems, and involve many types of scholars. Here below some possible themes are proposed without excluding others:</w:t>
      </w:r>
    </w:p>
    <w:p w:rsidR="009451F7" w:rsidRPr="00C863D3" w:rsidRDefault="009451F7" w:rsidP="00F83E1C">
      <w:pPr>
        <w:rPr>
          <w:sz w:val="22"/>
          <w:szCs w:val="22"/>
          <w:lang w:val="en-GB"/>
        </w:rPr>
      </w:pPr>
    </w:p>
    <w:p w:rsidR="00400A8B" w:rsidRPr="00C863D3" w:rsidRDefault="00115A6A" w:rsidP="002C24F4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</w:t>
      </w:r>
      <w:r w:rsidRPr="00C863D3">
        <w:rPr>
          <w:sz w:val="22"/>
          <w:szCs w:val="22"/>
          <w:lang w:val="en-GB"/>
        </w:rPr>
        <w:t xml:space="preserve">ow can the "visions" of Taut be understood </w:t>
      </w:r>
      <w:r>
        <w:rPr>
          <w:sz w:val="22"/>
          <w:szCs w:val="22"/>
          <w:lang w:val="en-GB"/>
        </w:rPr>
        <w:t>f</w:t>
      </w:r>
      <w:r w:rsidR="002C24F4" w:rsidRPr="00C863D3">
        <w:rPr>
          <w:sz w:val="22"/>
          <w:szCs w:val="22"/>
          <w:lang w:val="en-GB"/>
        </w:rPr>
        <w:t>rom the point of view of a landscape designer, an environmentalist, an art historian, an architecture historia</w:t>
      </w:r>
      <w:r>
        <w:rPr>
          <w:sz w:val="22"/>
          <w:szCs w:val="22"/>
          <w:lang w:val="en-GB"/>
        </w:rPr>
        <w:t>n and an historian of the Alps</w:t>
      </w:r>
      <w:r w:rsidR="002C24F4" w:rsidRPr="00C863D3">
        <w:rPr>
          <w:sz w:val="22"/>
          <w:szCs w:val="22"/>
          <w:lang w:val="en-GB"/>
        </w:rPr>
        <w:t>?</w:t>
      </w:r>
    </w:p>
    <w:p w:rsidR="002B1667" w:rsidRPr="00C863D3" w:rsidRDefault="002C24F4" w:rsidP="002C24F4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Is it possible to interpret them simply as the outcome of the transformation processes of the alpine landscape</w:t>
      </w:r>
      <w:r w:rsidR="00115A6A">
        <w:rPr>
          <w:sz w:val="22"/>
          <w:szCs w:val="22"/>
          <w:lang w:val="en-GB"/>
        </w:rPr>
        <w:t>, which were</w:t>
      </w:r>
      <w:r w:rsidRPr="00C863D3">
        <w:rPr>
          <w:sz w:val="22"/>
          <w:szCs w:val="22"/>
          <w:lang w:val="en-GB"/>
        </w:rPr>
        <w:t xml:space="preserve"> particularly violent in the nineteenth century (</w:t>
      </w:r>
      <w:r w:rsidR="00115A6A">
        <w:rPr>
          <w:sz w:val="22"/>
          <w:szCs w:val="22"/>
          <w:lang w:val="en-GB"/>
        </w:rPr>
        <w:t>with the occurrence</w:t>
      </w:r>
      <w:r w:rsidRPr="00C863D3">
        <w:rPr>
          <w:sz w:val="22"/>
          <w:szCs w:val="22"/>
          <w:lang w:val="en-GB"/>
        </w:rPr>
        <w:t xml:space="preserve"> of mountaineering, elevators </w:t>
      </w:r>
      <w:r w:rsidR="00115A6A">
        <w:rPr>
          <w:sz w:val="22"/>
          <w:szCs w:val="22"/>
          <w:lang w:val="en-GB"/>
        </w:rPr>
        <w:t>leading</w:t>
      </w:r>
      <w:r w:rsidRPr="00C863D3">
        <w:rPr>
          <w:sz w:val="22"/>
          <w:szCs w:val="22"/>
          <w:lang w:val="en-GB"/>
        </w:rPr>
        <w:t xml:space="preserve"> tourists </w:t>
      </w:r>
      <w:r w:rsidR="00115A6A">
        <w:rPr>
          <w:sz w:val="22"/>
          <w:szCs w:val="22"/>
          <w:lang w:val="en-GB"/>
        </w:rPr>
        <w:t>to</w:t>
      </w:r>
      <w:r w:rsidRPr="00C863D3">
        <w:rPr>
          <w:sz w:val="22"/>
          <w:szCs w:val="22"/>
          <w:lang w:val="en-GB"/>
        </w:rPr>
        <w:t xml:space="preserve"> scenic places, </w:t>
      </w:r>
      <w:r w:rsidRPr="00C863D3">
        <w:rPr>
          <w:i/>
          <w:iCs/>
          <w:sz w:val="22"/>
          <w:szCs w:val="22"/>
          <w:lang w:val="en-GB"/>
        </w:rPr>
        <w:t>Grand Hotel</w:t>
      </w:r>
      <w:r w:rsidR="00115A6A">
        <w:rPr>
          <w:i/>
          <w:iCs/>
          <w:sz w:val="22"/>
          <w:szCs w:val="22"/>
          <w:lang w:val="en-GB"/>
        </w:rPr>
        <w:t>s</w:t>
      </w:r>
      <w:r w:rsidRPr="00C863D3">
        <w:rPr>
          <w:sz w:val="22"/>
          <w:szCs w:val="22"/>
          <w:lang w:val="en-GB"/>
        </w:rPr>
        <w:t xml:space="preserve"> on the peaks, technologization of the Alps) and </w:t>
      </w:r>
      <w:r w:rsidR="00CC0001" w:rsidRPr="00C863D3">
        <w:rPr>
          <w:sz w:val="22"/>
          <w:szCs w:val="22"/>
          <w:lang w:val="en-GB"/>
        </w:rPr>
        <w:t>further</w:t>
      </w:r>
      <w:r w:rsidRPr="00C863D3">
        <w:rPr>
          <w:sz w:val="22"/>
          <w:szCs w:val="22"/>
          <w:lang w:val="en-GB"/>
        </w:rPr>
        <w:t xml:space="preserve"> aggravated in the twentieth century with the explosion of the skiing economy?</w:t>
      </w:r>
    </w:p>
    <w:p w:rsidR="00751A6B" w:rsidRPr="00C863D3" w:rsidRDefault="00CC0001" w:rsidP="00CC0001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Shall the images of Taut be traced back to the antecedents represented by Violet-le-Duc and Hablik? To the French utopians or to the lesson of the "architect" Paul Scheerbart?</w:t>
      </w:r>
    </w:p>
    <w:p w:rsidR="00611F4C" w:rsidRPr="00C863D3" w:rsidRDefault="00CC0001" w:rsidP="00CC0001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What links exist between the practical dimension of the projects presented by </w:t>
      </w:r>
      <w:r w:rsidRPr="00C863D3">
        <w:rPr>
          <w:i/>
          <w:iCs/>
          <w:sz w:val="22"/>
          <w:szCs w:val="22"/>
          <w:lang w:val="en-GB"/>
        </w:rPr>
        <w:t>Die alpine Architektur</w:t>
      </w:r>
      <w:r w:rsidRPr="00C863D3">
        <w:rPr>
          <w:sz w:val="22"/>
          <w:szCs w:val="22"/>
          <w:lang w:val="en-GB"/>
        </w:rPr>
        <w:t xml:space="preserve"> and the utopian dimension of the projects of the 1920s?</w:t>
      </w:r>
    </w:p>
    <w:p w:rsidR="007A6797" w:rsidRPr="00C863D3" w:rsidRDefault="00CC0001" w:rsidP="00CC0001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What are the links with Gothic architecture and the «perception of the Alps as a gigantic cathedral»? </w:t>
      </w:r>
    </w:p>
    <w:p w:rsidR="00CC0001" w:rsidRPr="00C863D3" w:rsidRDefault="00CC0001" w:rsidP="00CC0001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Are the "full" valleys of the 21st century to be related to the visions of Taut? </w:t>
      </w:r>
    </w:p>
    <w:p w:rsidR="00CC77CA" w:rsidRPr="00C863D3" w:rsidRDefault="00CC0001" w:rsidP="00CC0001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Do</w:t>
      </w:r>
      <w:r w:rsidR="00E4131D" w:rsidRPr="00C863D3">
        <w:rPr>
          <w:sz w:val="22"/>
          <w:szCs w:val="22"/>
          <w:lang w:val="en-GB"/>
        </w:rPr>
        <w:t xml:space="preserve"> the projects of</w:t>
      </w:r>
      <w:r w:rsidRPr="00C863D3">
        <w:rPr>
          <w:sz w:val="22"/>
          <w:szCs w:val="22"/>
          <w:lang w:val="en-GB"/>
        </w:rPr>
        <w:t xml:space="preserve"> </w:t>
      </w:r>
      <w:r w:rsidRPr="00C863D3">
        <w:rPr>
          <w:i/>
          <w:iCs/>
          <w:sz w:val="22"/>
          <w:szCs w:val="22"/>
          <w:lang w:val="en-GB"/>
        </w:rPr>
        <w:t>Die Alpine Architektur</w:t>
      </w:r>
      <w:r w:rsidRPr="00C863D3">
        <w:rPr>
          <w:sz w:val="22"/>
          <w:szCs w:val="22"/>
          <w:lang w:val="en-GB"/>
        </w:rPr>
        <w:t xml:space="preserve"> have an economic potential similar to that of Christo's achievements (The Floating Piers)? As Le Corbusier writes about the economic potential of the </w:t>
      </w:r>
      <w:r w:rsidR="00E4131D" w:rsidRPr="00C863D3">
        <w:rPr>
          <w:sz w:val="22"/>
          <w:szCs w:val="22"/>
          <w:lang w:val="en-GB"/>
        </w:rPr>
        <w:t>reconstruction of Paris</w:t>
      </w:r>
      <w:r w:rsidR="00FC0E53">
        <w:rPr>
          <w:sz w:val="22"/>
          <w:szCs w:val="22"/>
          <w:lang w:val="en-GB"/>
        </w:rPr>
        <w:t>’</w:t>
      </w:r>
      <w:r w:rsidR="00E4131D" w:rsidRPr="00C863D3">
        <w:rPr>
          <w:sz w:val="22"/>
          <w:szCs w:val="22"/>
          <w:lang w:val="en-GB"/>
        </w:rPr>
        <w:t xml:space="preserve"> town </w:t>
      </w:r>
      <w:r w:rsidR="00FC0E53" w:rsidRPr="00C863D3">
        <w:rPr>
          <w:sz w:val="22"/>
          <w:szCs w:val="22"/>
          <w:lang w:val="en-GB"/>
        </w:rPr>
        <w:t>centre</w:t>
      </w:r>
      <w:r w:rsidRPr="00C863D3">
        <w:rPr>
          <w:sz w:val="22"/>
          <w:szCs w:val="22"/>
          <w:lang w:val="en-GB"/>
        </w:rPr>
        <w:t xml:space="preserve">, does </w:t>
      </w:r>
      <w:r w:rsidR="00FC0E53">
        <w:rPr>
          <w:sz w:val="22"/>
          <w:szCs w:val="22"/>
          <w:lang w:val="en-GB"/>
        </w:rPr>
        <w:t xml:space="preserve">also </w:t>
      </w:r>
      <w:r w:rsidRPr="00C863D3">
        <w:rPr>
          <w:sz w:val="22"/>
          <w:szCs w:val="22"/>
          <w:lang w:val="en-GB"/>
        </w:rPr>
        <w:t>Taut imagine he can produce wealth through construction?</w:t>
      </w:r>
    </w:p>
    <w:p w:rsidR="002B1667" w:rsidRPr="00C863D3" w:rsidRDefault="00E4131D" w:rsidP="00E4131D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What are the mountains according to Taut? A place of utopia or dystopia if the "consumption of land" and the "consumption of landscape" are brought to their extreme consequences?</w:t>
      </w:r>
    </w:p>
    <w:p w:rsidR="002B1667" w:rsidRPr="00C863D3" w:rsidRDefault="00E4131D" w:rsidP="00E4131D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What is the relationship between the views of </w:t>
      </w:r>
      <w:r w:rsidRPr="00C863D3">
        <w:rPr>
          <w:i/>
          <w:iCs/>
          <w:sz w:val="22"/>
          <w:szCs w:val="22"/>
          <w:lang w:val="en-GB"/>
        </w:rPr>
        <w:t>Die alpine Architektur</w:t>
      </w:r>
      <w:r w:rsidRPr="00C863D3">
        <w:rPr>
          <w:sz w:val="22"/>
          <w:szCs w:val="22"/>
          <w:lang w:val="en-GB"/>
        </w:rPr>
        <w:t xml:space="preserve"> in which "the drawings of non-conventional free forms [and giant decorations] change the natural landscape as if they were allowed to invade the </w:t>
      </w:r>
      <w:r w:rsidR="00FC0E53">
        <w:rPr>
          <w:sz w:val="22"/>
          <w:szCs w:val="22"/>
          <w:lang w:val="en-GB"/>
        </w:rPr>
        <w:t>globe" and the admiration for "</w:t>
      </w:r>
      <w:r w:rsidR="00C863D3" w:rsidRPr="00C863D3">
        <w:rPr>
          <w:sz w:val="22"/>
          <w:szCs w:val="22"/>
          <w:lang w:val="en-GB"/>
        </w:rPr>
        <w:t>neatness</w:t>
      </w:r>
      <w:r w:rsidRPr="00C863D3">
        <w:rPr>
          <w:sz w:val="22"/>
          <w:szCs w:val="22"/>
          <w:lang w:val="en-GB"/>
        </w:rPr>
        <w:t>"</w:t>
      </w:r>
      <w:r w:rsidR="00FC0E53">
        <w:rPr>
          <w:sz w:val="22"/>
          <w:szCs w:val="22"/>
          <w:lang w:val="en-GB"/>
        </w:rPr>
        <w:t xml:space="preserve"> </w:t>
      </w:r>
      <w:r w:rsidRPr="00C863D3">
        <w:rPr>
          <w:sz w:val="22"/>
          <w:szCs w:val="22"/>
          <w:lang w:val="en-GB"/>
        </w:rPr>
        <w:t>and the simplicity of Japanese architecture?</w:t>
      </w:r>
    </w:p>
    <w:p w:rsidR="001948A3" w:rsidRPr="00C863D3" w:rsidRDefault="00C863D3" w:rsidP="00C863D3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lastRenderedPageBreak/>
        <w:t xml:space="preserve">How can such a strongly colonizing vision of architecture be reconciled with the political positions of Taut and its life paths </w:t>
      </w:r>
      <w:r w:rsidR="00FC0E53">
        <w:rPr>
          <w:sz w:val="22"/>
          <w:szCs w:val="22"/>
          <w:lang w:val="en-GB"/>
        </w:rPr>
        <w:t>excluding</w:t>
      </w:r>
      <w:r w:rsidRPr="00C863D3">
        <w:rPr>
          <w:sz w:val="22"/>
          <w:szCs w:val="22"/>
          <w:lang w:val="en-GB"/>
        </w:rPr>
        <w:t xml:space="preserve"> him from Germany, the Soviet Union and see him forced to emigrate to Japan and Turkey?</w:t>
      </w:r>
    </w:p>
    <w:p w:rsidR="00C863D3" w:rsidRDefault="00C863D3" w:rsidP="00F83E1C">
      <w:pPr>
        <w:rPr>
          <w:sz w:val="22"/>
          <w:szCs w:val="22"/>
          <w:lang w:val="en-GB"/>
        </w:rPr>
      </w:pPr>
    </w:p>
    <w:p w:rsidR="00C863D3" w:rsidRPr="00C863D3" w:rsidRDefault="00C863D3" w:rsidP="00C863D3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The study days may be the moment to take stock of the situation of the studies dedicated to this interesting intellectual, architect and artist and will help to </w:t>
      </w:r>
      <w:r>
        <w:rPr>
          <w:sz w:val="22"/>
          <w:szCs w:val="22"/>
          <w:lang w:val="en-GB"/>
        </w:rPr>
        <w:t>ask</w:t>
      </w:r>
      <w:r w:rsidRPr="00C863D3">
        <w:rPr>
          <w:sz w:val="22"/>
          <w:szCs w:val="22"/>
          <w:lang w:val="en-GB"/>
        </w:rPr>
        <w:t xml:space="preserve"> new and more stimulating questions about his work, even on that "dark side" that </w:t>
      </w:r>
      <w:r>
        <w:rPr>
          <w:sz w:val="22"/>
          <w:szCs w:val="22"/>
          <w:lang w:val="en-GB"/>
        </w:rPr>
        <w:t xml:space="preserve">today </w:t>
      </w:r>
      <w:r w:rsidRPr="00C863D3">
        <w:rPr>
          <w:sz w:val="22"/>
          <w:szCs w:val="22"/>
          <w:lang w:val="en-GB"/>
        </w:rPr>
        <w:t>appears so obvious.</w:t>
      </w:r>
    </w:p>
    <w:p w:rsidR="00C863D3" w:rsidRPr="00C863D3" w:rsidRDefault="00C863D3" w:rsidP="00C863D3">
      <w:pPr>
        <w:rPr>
          <w:sz w:val="22"/>
          <w:szCs w:val="22"/>
          <w:lang w:val="en-GB"/>
        </w:rPr>
      </w:pPr>
    </w:p>
    <w:p w:rsidR="00C863D3" w:rsidRPr="00C863D3" w:rsidRDefault="00911690" w:rsidP="00C863D3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conference </w:t>
      </w:r>
      <w:r w:rsidR="00C863D3" w:rsidRPr="00C863D3">
        <w:rPr>
          <w:sz w:val="22"/>
          <w:szCs w:val="22"/>
          <w:lang w:val="en-GB"/>
        </w:rPr>
        <w:t>will be held at the Academy of Architecture</w:t>
      </w:r>
      <w:r>
        <w:rPr>
          <w:sz w:val="22"/>
          <w:szCs w:val="22"/>
          <w:lang w:val="en-GB"/>
        </w:rPr>
        <w:t xml:space="preserve"> in Mendrisio</w:t>
      </w:r>
      <w:r w:rsidR="00C863D3" w:rsidRPr="00C863D3">
        <w:rPr>
          <w:sz w:val="22"/>
          <w:szCs w:val="22"/>
          <w:lang w:val="en-GB"/>
        </w:rPr>
        <w:t xml:space="preserve">, on </w:t>
      </w:r>
      <w:r w:rsidR="00C863D3">
        <w:rPr>
          <w:sz w:val="22"/>
          <w:szCs w:val="22"/>
          <w:lang w:val="en-GB"/>
        </w:rPr>
        <w:t>the</w:t>
      </w:r>
      <w:r w:rsidR="00C863D3" w:rsidRPr="00C863D3">
        <w:rPr>
          <w:sz w:val="22"/>
          <w:szCs w:val="22"/>
          <w:lang w:val="en-GB"/>
        </w:rPr>
        <w:t xml:space="preserve"> 7</w:t>
      </w:r>
      <w:r w:rsidR="00C863D3" w:rsidRPr="00C863D3">
        <w:rPr>
          <w:sz w:val="22"/>
          <w:szCs w:val="22"/>
          <w:vertAlign w:val="superscript"/>
          <w:lang w:val="en-GB"/>
        </w:rPr>
        <w:t>th</w:t>
      </w:r>
      <w:r w:rsidR="00C863D3">
        <w:rPr>
          <w:sz w:val="22"/>
          <w:szCs w:val="22"/>
          <w:lang w:val="en-GB"/>
        </w:rPr>
        <w:t xml:space="preserve"> </w:t>
      </w:r>
      <w:r w:rsidR="00C863D3" w:rsidRPr="00C863D3">
        <w:rPr>
          <w:sz w:val="22"/>
          <w:szCs w:val="22"/>
          <w:lang w:val="en-GB"/>
        </w:rPr>
        <w:t>and 8</w:t>
      </w:r>
      <w:r w:rsidR="00C863D3" w:rsidRPr="00C863D3">
        <w:rPr>
          <w:sz w:val="22"/>
          <w:szCs w:val="22"/>
          <w:vertAlign w:val="superscript"/>
          <w:lang w:val="en-GB"/>
        </w:rPr>
        <w:t>th</w:t>
      </w:r>
      <w:r w:rsidR="00C863D3">
        <w:rPr>
          <w:sz w:val="22"/>
          <w:szCs w:val="22"/>
          <w:lang w:val="en-GB"/>
        </w:rPr>
        <w:t xml:space="preserve"> </w:t>
      </w:r>
      <w:r w:rsidR="00C863D3" w:rsidRPr="00C863D3">
        <w:rPr>
          <w:sz w:val="22"/>
          <w:szCs w:val="22"/>
          <w:lang w:val="en-GB"/>
        </w:rPr>
        <w:t>November 2019.</w:t>
      </w:r>
    </w:p>
    <w:p w:rsidR="00C863D3" w:rsidRPr="00C863D3" w:rsidRDefault="00C863D3" w:rsidP="00C863D3">
      <w:pPr>
        <w:rPr>
          <w:sz w:val="22"/>
          <w:szCs w:val="22"/>
          <w:lang w:val="en-GB"/>
        </w:rPr>
      </w:pPr>
    </w:p>
    <w:p w:rsidR="00C863D3" w:rsidRPr="00C863D3" w:rsidRDefault="00C863D3" w:rsidP="00C863D3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The deadline for submitting </w:t>
      </w:r>
      <w:r w:rsidR="00BD499D">
        <w:rPr>
          <w:sz w:val="22"/>
          <w:szCs w:val="22"/>
          <w:lang w:val="en-GB"/>
        </w:rPr>
        <w:t xml:space="preserve">the </w:t>
      </w:r>
      <w:r w:rsidRPr="00C863D3">
        <w:rPr>
          <w:sz w:val="22"/>
          <w:szCs w:val="22"/>
          <w:lang w:val="en-GB"/>
        </w:rPr>
        <w:t xml:space="preserve">proposals is set for </w:t>
      </w:r>
      <w:r w:rsidR="00286A8B">
        <w:rPr>
          <w:sz w:val="22"/>
          <w:szCs w:val="22"/>
          <w:lang w:val="en-GB"/>
        </w:rPr>
        <w:t>1</w:t>
      </w:r>
      <w:r w:rsidR="001843B7">
        <w:rPr>
          <w:sz w:val="22"/>
          <w:szCs w:val="22"/>
          <w:lang w:val="en-GB"/>
        </w:rPr>
        <w:t>5</w:t>
      </w:r>
      <w:r w:rsidR="00286A8B" w:rsidRPr="00286A8B">
        <w:rPr>
          <w:sz w:val="22"/>
          <w:szCs w:val="22"/>
          <w:vertAlign w:val="superscript"/>
          <w:lang w:val="en-GB"/>
        </w:rPr>
        <w:t>st</w:t>
      </w:r>
      <w:r w:rsidR="00286A8B">
        <w:rPr>
          <w:sz w:val="22"/>
          <w:szCs w:val="22"/>
          <w:lang w:val="en-GB"/>
        </w:rPr>
        <w:t xml:space="preserve"> March</w:t>
      </w:r>
      <w:r w:rsidRPr="00C863D3">
        <w:rPr>
          <w:sz w:val="22"/>
          <w:szCs w:val="22"/>
          <w:lang w:val="en-GB"/>
        </w:rPr>
        <w:t xml:space="preserve"> 2019. The abstracts should clearl</w:t>
      </w:r>
      <w:r w:rsidR="00BD499D">
        <w:rPr>
          <w:sz w:val="22"/>
          <w:szCs w:val="22"/>
          <w:lang w:val="en-GB"/>
        </w:rPr>
        <w:t>y indicate: paper title; author/</w:t>
      </w:r>
      <w:r w:rsidRPr="00C863D3">
        <w:rPr>
          <w:sz w:val="22"/>
          <w:szCs w:val="22"/>
          <w:lang w:val="en-GB"/>
        </w:rPr>
        <w:t>s of the paper; institutions of reference of the author; email address and phone number of the author.</w:t>
      </w:r>
    </w:p>
    <w:p w:rsidR="00C863D3" w:rsidRPr="00C863D3" w:rsidRDefault="00C863D3" w:rsidP="00C863D3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>Abstracts should not exceed 2000 characters (including spaces).</w:t>
      </w:r>
    </w:p>
    <w:p w:rsidR="00C863D3" w:rsidRPr="00C863D3" w:rsidRDefault="00C863D3" w:rsidP="00C863D3">
      <w:pPr>
        <w:rPr>
          <w:sz w:val="22"/>
          <w:szCs w:val="22"/>
          <w:lang w:val="en-GB"/>
        </w:rPr>
      </w:pPr>
    </w:p>
    <w:p w:rsidR="00C863D3" w:rsidRPr="00C863D3" w:rsidRDefault="00C863D3" w:rsidP="00C863D3">
      <w:pPr>
        <w:rPr>
          <w:sz w:val="22"/>
          <w:szCs w:val="22"/>
          <w:lang w:val="en-GB"/>
        </w:rPr>
      </w:pPr>
      <w:r w:rsidRPr="00C863D3">
        <w:rPr>
          <w:sz w:val="22"/>
          <w:szCs w:val="22"/>
          <w:lang w:val="en-GB"/>
        </w:rPr>
        <w:t xml:space="preserve">For sending </w:t>
      </w:r>
      <w:r w:rsidR="00286A8B">
        <w:rPr>
          <w:sz w:val="22"/>
          <w:szCs w:val="22"/>
          <w:lang w:val="en-GB"/>
        </w:rPr>
        <w:t xml:space="preserve">your </w:t>
      </w:r>
      <w:r w:rsidRPr="00C863D3">
        <w:rPr>
          <w:sz w:val="22"/>
          <w:szCs w:val="22"/>
          <w:lang w:val="en-GB"/>
        </w:rPr>
        <w:t>abstracts and for further information</w:t>
      </w:r>
      <w:r w:rsidR="00286A8B">
        <w:rPr>
          <w:sz w:val="22"/>
          <w:szCs w:val="22"/>
          <w:lang w:val="en-GB"/>
        </w:rPr>
        <w:t xml:space="preserve"> contact please:</w:t>
      </w:r>
    </w:p>
    <w:p w:rsidR="00C863D3" w:rsidRDefault="00D7261E" w:rsidP="00C863D3">
      <w:pPr>
        <w:rPr>
          <w:sz w:val="22"/>
          <w:szCs w:val="22"/>
          <w:lang w:val="en-GB"/>
        </w:rPr>
      </w:pPr>
      <w:hyperlink r:id="rId8" w:history="1">
        <w:r w:rsidR="00C863D3" w:rsidRPr="00F22361">
          <w:rPr>
            <w:rStyle w:val="Hyperlink"/>
            <w:sz w:val="22"/>
            <w:szCs w:val="22"/>
            <w:lang w:val="en-GB"/>
          </w:rPr>
          <w:t>roberto.leggero@usi.ch</w:t>
        </w:r>
      </w:hyperlink>
    </w:p>
    <w:p w:rsidR="00C863D3" w:rsidRDefault="00D7261E" w:rsidP="00C863D3">
      <w:pPr>
        <w:rPr>
          <w:sz w:val="22"/>
          <w:szCs w:val="22"/>
          <w:lang w:val="en-GB"/>
        </w:rPr>
      </w:pPr>
      <w:hyperlink r:id="rId9" w:history="1">
        <w:r w:rsidR="00C863D3" w:rsidRPr="00F22361">
          <w:rPr>
            <w:rStyle w:val="Hyperlink"/>
            <w:sz w:val="22"/>
            <w:szCs w:val="22"/>
            <w:lang w:val="en-GB"/>
          </w:rPr>
          <w:t>sonja.hildebrand@usi.ch</w:t>
        </w:r>
      </w:hyperlink>
    </w:p>
    <w:p w:rsidR="00C863D3" w:rsidRPr="00C863D3" w:rsidRDefault="00C863D3" w:rsidP="00C863D3">
      <w:pPr>
        <w:rPr>
          <w:sz w:val="22"/>
          <w:szCs w:val="22"/>
          <w:lang w:val="en-GB"/>
        </w:rPr>
      </w:pPr>
    </w:p>
    <w:p w:rsidR="00C863D3" w:rsidRDefault="00C863D3" w:rsidP="00F83E1C">
      <w:pPr>
        <w:rPr>
          <w:sz w:val="22"/>
          <w:szCs w:val="22"/>
          <w:lang w:val="en-GB"/>
        </w:rPr>
      </w:pPr>
    </w:p>
    <w:p w:rsidR="00AB226F" w:rsidRPr="00C863D3" w:rsidRDefault="00AB226F" w:rsidP="004E79CE">
      <w:pPr>
        <w:rPr>
          <w:sz w:val="22"/>
          <w:szCs w:val="22"/>
          <w:lang w:val="en-GB"/>
        </w:rPr>
      </w:pPr>
    </w:p>
    <w:p w:rsidR="00AB226F" w:rsidRPr="00C863D3" w:rsidRDefault="00AB226F" w:rsidP="004E79CE">
      <w:pPr>
        <w:rPr>
          <w:sz w:val="22"/>
          <w:szCs w:val="22"/>
          <w:lang w:val="en-GB"/>
        </w:rPr>
      </w:pPr>
    </w:p>
    <w:p w:rsidR="00AB226F" w:rsidRPr="00C863D3" w:rsidRDefault="00AB226F" w:rsidP="004E79CE">
      <w:pPr>
        <w:rPr>
          <w:sz w:val="22"/>
          <w:szCs w:val="22"/>
          <w:lang w:val="en-GB"/>
        </w:rPr>
      </w:pPr>
    </w:p>
    <w:p w:rsidR="004E79CE" w:rsidRPr="00C863D3" w:rsidRDefault="004E79CE" w:rsidP="004E79CE">
      <w:pPr>
        <w:rPr>
          <w:sz w:val="22"/>
          <w:szCs w:val="22"/>
          <w:lang w:val="en-GB"/>
        </w:rPr>
      </w:pPr>
    </w:p>
    <w:p w:rsidR="004E79CE" w:rsidRPr="00C863D3" w:rsidRDefault="004E79CE" w:rsidP="004E79CE">
      <w:pPr>
        <w:rPr>
          <w:sz w:val="22"/>
          <w:szCs w:val="22"/>
          <w:lang w:val="en-GB"/>
        </w:rPr>
      </w:pPr>
    </w:p>
    <w:p w:rsidR="00400A8B" w:rsidRPr="00C863D3" w:rsidRDefault="00400A8B" w:rsidP="00F83E1C">
      <w:pPr>
        <w:rPr>
          <w:sz w:val="22"/>
          <w:szCs w:val="22"/>
          <w:lang w:val="en-GB"/>
        </w:rPr>
      </w:pPr>
    </w:p>
    <w:p w:rsidR="003A730B" w:rsidRPr="00C863D3" w:rsidRDefault="003A730B" w:rsidP="00751A6B">
      <w:pPr>
        <w:rPr>
          <w:sz w:val="22"/>
          <w:szCs w:val="22"/>
          <w:lang w:val="en-GB"/>
        </w:rPr>
      </w:pPr>
    </w:p>
    <w:sectPr w:rsidR="003A730B" w:rsidRPr="00C86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B7" w:rsidRDefault="001843B7" w:rsidP="00F83E1C">
      <w:r>
        <w:separator/>
      </w:r>
    </w:p>
  </w:endnote>
  <w:endnote w:type="continuationSeparator" w:id="0">
    <w:p w:rsidR="001843B7" w:rsidRDefault="001843B7" w:rsidP="00F8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B7" w:rsidRDefault="001843B7" w:rsidP="00F83E1C">
      <w:r>
        <w:separator/>
      </w:r>
    </w:p>
  </w:footnote>
  <w:footnote w:type="continuationSeparator" w:id="0">
    <w:p w:rsidR="001843B7" w:rsidRDefault="001843B7" w:rsidP="00F8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F3D"/>
    <w:multiLevelType w:val="hybridMultilevel"/>
    <w:tmpl w:val="13AC0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B48"/>
    <w:multiLevelType w:val="hybridMultilevel"/>
    <w:tmpl w:val="2CC25A40"/>
    <w:lvl w:ilvl="0" w:tplc="DBFC0AB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87"/>
    <w:rsid w:val="00017326"/>
    <w:rsid w:val="0002210C"/>
    <w:rsid w:val="00034FE2"/>
    <w:rsid w:val="0007627B"/>
    <w:rsid w:val="00091575"/>
    <w:rsid w:val="000B1987"/>
    <w:rsid w:val="000D5327"/>
    <w:rsid w:val="00115A6A"/>
    <w:rsid w:val="00143DEF"/>
    <w:rsid w:val="001843B7"/>
    <w:rsid w:val="001948A3"/>
    <w:rsid w:val="00242F14"/>
    <w:rsid w:val="00286A8B"/>
    <w:rsid w:val="002B1667"/>
    <w:rsid w:val="002C24F4"/>
    <w:rsid w:val="002E3159"/>
    <w:rsid w:val="00315B13"/>
    <w:rsid w:val="0032586C"/>
    <w:rsid w:val="003A730B"/>
    <w:rsid w:val="003B4925"/>
    <w:rsid w:val="00400A8B"/>
    <w:rsid w:val="004E20FC"/>
    <w:rsid w:val="004E79CE"/>
    <w:rsid w:val="004F0FBD"/>
    <w:rsid w:val="004F4DA4"/>
    <w:rsid w:val="00611F4C"/>
    <w:rsid w:val="00614D17"/>
    <w:rsid w:val="006D5F1F"/>
    <w:rsid w:val="00751A6B"/>
    <w:rsid w:val="007A6797"/>
    <w:rsid w:val="00806CEC"/>
    <w:rsid w:val="008C3369"/>
    <w:rsid w:val="00911690"/>
    <w:rsid w:val="0092297B"/>
    <w:rsid w:val="009248E9"/>
    <w:rsid w:val="009451F7"/>
    <w:rsid w:val="009A1AFC"/>
    <w:rsid w:val="00A5411F"/>
    <w:rsid w:val="00AB226F"/>
    <w:rsid w:val="00B201D1"/>
    <w:rsid w:val="00B94AB3"/>
    <w:rsid w:val="00BA3E3B"/>
    <w:rsid w:val="00BD499D"/>
    <w:rsid w:val="00C43AC4"/>
    <w:rsid w:val="00C863D3"/>
    <w:rsid w:val="00CC0001"/>
    <w:rsid w:val="00CC19A2"/>
    <w:rsid w:val="00CC77CA"/>
    <w:rsid w:val="00D669B9"/>
    <w:rsid w:val="00D7261E"/>
    <w:rsid w:val="00DD3CB8"/>
    <w:rsid w:val="00DD5255"/>
    <w:rsid w:val="00E4131D"/>
    <w:rsid w:val="00E75C9A"/>
    <w:rsid w:val="00F12397"/>
    <w:rsid w:val="00F83E1C"/>
    <w:rsid w:val="00F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83DF"/>
  <w15:chartTrackingRefBased/>
  <w15:docId w15:val="{3D2B9A1B-FE85-4C0D-ACC2-BDDF2A8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B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val="it-I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83E1C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3E1C"/>
    <w:rPr>
      <w:rFonts w:ascii="Times New Roman" w:eastAsia="SimSun" w:hAnsi="Times New Roman" w:cs="Mangal"/>
      <w:kern w:val="2"/>
      <w:sz w:val="20"/>
      <w:szCs w:val="18"/>
      <w:lang w:val="it-IT"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83E1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6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69"/>
    <w:rPr>
      <w:rFonts w:ascii="Segoe UI" w:eastAsia="SimSun" w:hAnsi="Segoe UI" w:cs="Mangal"/>
      <w:kern w:val="2"/>
      <w:sz w:val="18"/>
      <w:szCs w:val="16"/>
      <w:lang w:val="it-IT" w:eastAsia="hi-IN" w:bidi="hi-IN"/>
    </w:rPr>
  </w:style>
  <w:style w:type="paragraph" w:styleId="ListParagraph">
    <w:name w:val="List Paragraph"/>
    <w:basedOn w:val="Normal"/>
    <w:uiPriority w:val="34"/>
    <w:qFormat/>
    <w:rsid w:val="00611F4C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4E7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leggero@usi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ja.hildebrand@usi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0898-5058-4E61-A562-9AA084E1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9A9CCAC6.dotm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Servizio Informatico TI-EDU - USI-SUPSI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roberto.leggero</dc:creator>
  <cp:keywords/>
  <dc:description/>
  <cp:lastModifiedBy>roberto.leggero</cp:lastModifiedBy>
  <cp:revision>4</cp:revision>
  <cp:lastPrinted>2019-01-10T13:40:00Z</cp:lastPrinted>
  <dcterms:created xsi:type="dcterms:W3CDTF">2019-02-11T13:33:00Z</dcterms:created>
  <dcterms:modified xsi:type="dcterms:W3CDTF">2019-02-12T10:20:00Z</dcterms:modified>
</cp:coreProperties>
</file>